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Согласие участника PlanHealthLove</w:t>
      </w:r>
    </w:p>
    <w:p>
      <w:pPr>
        <w:jc w:val="center"/>
      </w:pPr>
      <w:r>
        <w:t>Редакция для механики PlanHealthLove: участие через покупку тарифа и ответы на 5 вопросов. Видео необязательно.</w:t>
      </w:r>
    </w:p>
    <w:p>
      <w:pPr>
        <w:pStyle w:val="Heading1"/>
      </w:pPr>
      <w:r>
        <w:t>Согласие на участие и обработку данных</w:t>
      </w:r>
    </w:p>
    <w:p>
      <w:r>
        <w:t>Участник подтверждает, что добровольно отправляет ответы на 5 вопросов о своём опыте использования PlanHealth.</w:t>
      </w:r>
    </w:p>
    <w:p>
      <w:r>
        <w:t>Участник разрешает организатору использовать ответы в целях проведения, оценки и администрирования конкурса PlanHealthLove.</w:t>
      </w:r>
    </w:p>
    <w:p>
      <w:r>
        <w:t>Если участник дополнительно отправляет видео, ссылку на публикацию, запись экрана или файл на info@planhealth.ru, он подтверждает право организатора рассматривать такие материалы в рамках конкурса.</w:t>
      </w:r>
    </w:p>
    <w:p>
      <w:r>
        <w:t>Отправка видео не является обязательным условием участия.</w:t>
      </w:r>
    </w:p>
    <w:p>
      <w:pPr>
        <w:pStyle w:val="Heading1"/>
      </w:pPr>
      <w:r>
        <w:t>Общие положения безопасности и медицинский дисклеймер</w:t>
      </w:r>
    </w:p>
    <w:p>
      <w:r>
        <w:t>Видео, ссылка на публикацию, запись экрана или видеофайл на info@planhealth.ru являются дополнительным материалом и могут усилить заявку, но не являются обязательным условием участия.</w:t>
      </w:r>
    </w:p>
    <w:p>
      <w:r>
        <w:t>Победители определяются по заранее установленным критериям: честность, полезность, содержательность, ясность и соблюдение правил. Победитель не выбирается случайно.</w:t>
      </w:r>
    </w:p>
    <w:p>
      <w:r>
        <w:t>PlanHealth является информационным онлайн-сервисом. Сервис не является медицинской организацией, не ставит диагнозы, не назначает лечение и не заменяет консультацию врача.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